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A" w:rsidRDefault="00BD663A" w:rsidP="00BD663A">
      <w:pPr>
        <w:pStyle w:val="Titre2"/>
        <w:rPr>
          <w:i w:val="0"/>
          <w:iCs w:val="0"/>
          <w:sz w:val="24"/>
          <w:szCs w:val="24"/>
        </w:rPr>
      </w:pPr>
      <w:r>
        <w:rPr>
          <w:i w:val="0"/>
          <w:iCs w:val="0"/>
          <w:noProof/>
          <w:color w:val="0000FF"/>
          <w:sz w:val="24"/>
          <w:szCs w:val="24"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-619760</wp:posOffset>
            </wp:positionV>
            <wp:extent cx="2530475" cy="1732280"/>
            <wp:effectExtent l="19050" t="0" r="3175" b="0"/>
            <wp:wrapTopAndBottom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color w:val="0000FF"/>
          <w:sz w:val="24"/>
          <w:szCs w:val="24"/>
        </w:rPr>
        <w:t xml:space="preserve">                                             U</w:t>
      </w:r>
      <w:r>
        <w:rPr>
          <w:i w:val="0"/>
          <w:iCs w:val="0"/>
          <w:sz w:val="24"/>
          <w:szCs w:val="24"/>
        </w:rPr>
        <w:t xml:space="preserve">niversité  des  </w:t>
      </w:r>
      <w:r>
        <w:rPr>
          <w:i w:val="0"/>
          <w:iCs w:val="0"/>
          <w:color w:val="0000FF"/>
          <w:sz w:val="24"/>
          <w:szCs w:val="24"/>
        </w:rPr>
        <w:t>G</w:t>
      </w:r>
      <w:r>
        <w:rPr>
          <w:i w:val="0"/>
          <w:iCs w:val="0"/>
          <w:sz w:val="24"/>
          <w:szCs w:val="24"/>
        </w:rPr>
        <w:t xml:space="preserve">rands  </w:t>
      </w:r>
      <w:r>
        <w:rPr>
          <w:i w:val="0"/>
          <w:iCs w:val="0"/>
          <w:color w:val="0000FF"/>
          <w:sz w:val="24"/>
          <w:szCs w:val="24"/>
        </w:rPr>
        <w:t>L</w:t>
      </w:r>
      <w:r>
        <w:rPr>
          <w:i w:val="0"/>
          <w:iCs w:val="0"/>
          <w:sz w:val="24"/>
          <w:szCs w:val="24"/>
        </w:rPr>
        <w:t>acs</w:t>
      </w:r>
    </w:p>
    <w:p w:rsidR="00BD663A" w:rsidRDefault="00BD663A" w:rsidP="00BD663A">
      <w:pPr>
        <w:pStyle w:val="Titre2"/>
        <w:rPr>
          <w:sz w:val="24"/>
          <w:szCs w:val="24"/>
        </w:rPr>
      </w:pPr>
      <w:r>
        <w:rPr>
          <w:sz w:val="24"/>
          <w:szCs w:val="24"/>
        </w:rPr>
        <w:t xml:space="preserve">                   Agréée  par  ordonnance  ministérielle  n° 530/451 du 20 juin 2000</w:t>
      </w:r>
    </w:p>
    <w:p w:rsidR="00BD663A" w:rsidRPr="000D1DE2" w:rsidRDefault="00BD663A" w:rsidP="00BD663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i/>
          <w:iCs/>
        </w:rPr>
        <w:t>Tél. 22 24454, 22 243554. Adresse E-mail : ugl@osa.bi</w:t>
      </w:r>
    </w:p>
    <w:p w:rsidR="00BD663A" w:rsidRDefault="00BD663A" w:rsidP="00BD663A"/>
    <w:p w:rsidR="00BD663A" w:rsidRDefault="00BD663A" w:rsidP="00BD663A"/>
    <w:p w:rsidR="00BD663A" w:rsidRPr="007A127B" w:rsidRDefault="00BD663A" w:rsidP="00BD663A">
      <w:pPr>
        <w:spacing w:line="240" w:lineRule="exact"/>
        <w:jc w:val="center"/>
        <w:rPr>
          <w:b/>
          <w:sz w:val="28"/>
          <w:szCs w:val="28"/>
          <w:u w:val="single"/>
        </w:rPr>
      </w:pPr>
      <w:r w:rsidRPr="007A127B">
        <w:rPr>
          <w:b/>
          <w:sz w:val="28"/>
          <w:szCs w:val="28"/>
          <w:u w:val="single"/>
        </w:rPr>
        <w:t>COMMUNIQUE</w:t>
      </w:r>
    </w:p>
    <w:p w:rsidR="00BD663A" w:rsidRPr="007045DF" w:rsidRDefault="00BD663A" w:rsidP="00BD663A">
      <w:pPr>
        <w:spacing w:line="240" w:lineRule="exact"/>
        <w:jc w:val="both"/>
        <w:rPr>
          <w:rFonts w:ascii="Arial" w:hAnsi="Arial" w:cs="Arial"/>
          <w:u w:val="single"/>
        </w:rPr>
      </w:pPr>
    </w:p>
    <w:p w:rsidR="00554901" w:rsidRDefault="00BD663A" w:rsidP="00554901">
      <w:pPr>
        <w:jc w:val="both"/>
        <w:rPr>
          <w:bCs/>
          <w:sz w:val="28"/>
          <w:szCs w:val="28"/>
        </w:rPr>
      </w:pPr>
      <w:r w:rsidRPr="00554901">
        <w:rPr>
          <w:sz w:val="28"/>
          <w:szCs w:val="28"/>
        </w:rPr>
        <w:t>L’Université des Grands Lacs</w:t>
      </w:r>
      <w:r w:rsidRPr="00554901">
        <w:rPr>
          <w:bCs/>
          <w:sz w:val="28"/>
          <w:szCs w:val="28"/>
        </w:rPr>
        <w:t xml:space="preserve">, U.G.L. en sigles, </w:t>
      </w:r>
      <w:r w:rsidRPr="00554901">
        <w:rPr>
          <w:sz w:val="28"/>
          <w:szCs w:val="28"/>
        </w:rPr>
        <w:t>informe le public et les nouveaux étudiants qui se sont fait inscrire dans les 1</w:t>
      </w:r>
      <w:r w:rsidRPr="00554901">
        <w:rPr>
          <w:sz w:val="28"/>
          <w:szCs w:val="28"/>
          <w:vertAlign w:val="superscript"/>
        </w:rPr>
        <w:t>ères</w:t>
      </w:r>
      <w:r w:rsidRPr="00554901">
        <w:rPr>
          <w:sz w:val="28"/>
          <w:szCs w:val="28"/>
        </w:rPr>
        <w:t xml:space="preserve"> années de Baccalauréat et des Instituts pour le Groupe du Jour que les cours de l’année académique 2017-2018 commenceront lundi le 12 février 2018 à partir 8 heures dans ses campus de </w:t>
      </w:r>
      <w:r w:rsidRPr="00554901">
        <w:rPr>
          <w:bCs/>
          <w:sz w:val="28"/>
          <w:szCs w:val="28"/>
        </w:rPr>
        <w:t xml:space="preserve">Bujumbura Paroisse Saint Michel, Ngagara Q10, Rutana et Makamba. </w:t>
      </w:r>
    </w:p>
    <w:p w:rsidR="00E638C8" w:rsidRDefault="00BD663A" w:rsidP="00554901">
      <w:pPr>
        <w:jc w:val="both"/>
        <w:rPr>
          <w:sz w:val="28"/>
          <w:szCs w:val="28"/>
        </w:rPr>
      </w:pPr>
      <w:r w:rsidRPr="00554901">
        <w:rPr>
          <w:bCs/>
          <w:sz w:val="28"/>
          <w:szCs w:val="28"/>
        </w:rPr>
        <w:t xml:space="preserve">Elle porte également à votre connaissance que les inscriptions pour les classes du Jour continuent </w:t>
      </w:r>
      <w:r w:rsidR="0091440E">
        <w:rPr>
          <w:sz w:val="28"/>
          <w:szCs w:val="28"/>
        </w:rPr>
        <w:t>dans les F</w:t>
      </w:r>
      <w:r w:rsidRPr="00554901">
        <w:rPr>
          <w:sz w:val="28"/>
          <w:szCs w:val="28"/>
        </w:rPr>
        <w:t>acultés</w:t>
      </w:r>
      <w:r w:rsidR="00E638C8">
        <w:rPr>
          <w:sz w:val="28"/>
          <w:szCs w:val="28"/>
        </w:rPr>
        <w:t> :</w:t>
      </w:r>
    </w:p>
    <w:p w:rsidR="00E638C8" w:rsidRDefault="00BD663A" w:rsidP="00E638C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>Administrat</w:t>
      </w:r>
      <w:r w:rsidR="00E638C8">
        <w:rPr>
          <w:sz w:val="28"/>
          <w:szCs w:val="28"/>
        </w:rPr>
        <w:t xml:space="preserve">ion et Gestion des Affaires, </w:t>
      </w:r>
    </w:p>
    <w:p w:rsidR="00E638C8" w:rsidRDefault="00E638C8" w:rsidP="00E638C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Droit, </w:t>
      </w:r>
    </w:p>
    <w:p w:rsidR="00E638C8" w:rsidRDefault="00E638C8" w:rsidP="00E638C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Informatique, </w:t>
      </w:r>
    </w:p>
    <w:p w:rsidR="00E638C8" w:rsidRDefault="00BD663A" w:rsidP="00E638C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>Psy</w:t>
      </w:r>
      <w:r w:rsidR="00E638C8">
        <w:rPr>
          <w:sz w:val="28"/>
          <w:szCs w:val="28"/>
        </w:rPr>
        <w:t>chologie Clinique et Sociale,</w:t>
      </w:r>
    </w:p>
    <w:p w:rsidR="00E638C8" w:rsidRDefault="00BD663A" w:rsidP="00E638C8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 xml:space="preserve"> Sciences de la Santé (Soins Infirmiers et </w:t>
      </w:r>
      <w:r w:rsidR="00554901" w:rsidRPr="00E638C8">
        <w:rPr>
          <w:sz w:val="28"/>
          <w:szCs w:val="28"/>
        </w:rPr>
        <w:t>Sage-femme</w:t>
      </w:r>
      <w:r w:rsidRPr="00E638C8">
        <w:rPr>
          <w:sz w:val="28"/>
          <w:szCs w:val="28"/>
        </w:rPr>
        <w:t xml:space="preserve">). </w:t>
      </w:r>
    </w:p>
    <w:p w:rsidR="00E638C8" w:rsidRDefault="00BD663A" w:rsidP="00E638C8">
      <w:pPr>
        <w:jc w:val="both"/>
        <w:rPr>
          <w:sz w:val="28"/>
          <w:szCs w:val="28"/>
        </w:rPr>
      </w:pPr>
      <w:r w:rsidRPr="00E638C8">
        <w:rPr>
          <w:sz w:val="28"/>
          <w:szCs w:val="28"/>
        </w:rPr>
        <w:t>Les inscriptions se poursui</w:t>
      </w:r>
      <w:r w:rsidR="00E638C8">
        <w:rPr>
          <w:sz w:val="28"/>
          <w:szCs w:val="28"/>
        </w:rPr>
        <w:t>vent aussi dans les Instituts :</w:t>
      </w:r>
    </w:p>
    <w:p w:rsidR="00E638C8" w:rsidRDefault="00BD663A" w:rsidP="00E638C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 xml:space="preserve">Finance et Comptabilité, </w:t>
      </w:r>
    </w:p>
    <w:p w:rsidR="00E638C8" w:rsidRDefault="00BD663A" w:rsidP="00E638C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 xml:space="preserve">Télécommunication et Réseaux, </w:t>
      </w:r>
    </w:p>
    <w:p w:rsidR="00E638C8" w:rsidRDefault="00BD663A" w:rsidP="00E638C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 xml:space="preserve">Banque et Assurance, </w:t>
      </w:r>
    </w:p>
    <w:p w:rsidR="00E638C8" w:rsidRDefault="00E638C8" w:rsidP="00E638C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Marketing-Management,</w:t>
      </w:r>
    </w:p>
    <w:p w:rsidR="00BD663A" w:rsidRPr="00E638C8" w:rsidRDefault="00BD663A" w:rsidP="00E638C8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E638C8">
        <w:rPr>
          <w:sz w:val="28"/>
          <w:szCs w:val="28"/>
        </w:rPr>
        <w:t>Développement Communautaire.</w:t>
      </w:r>
    </w:p>
    <w:p w:rsidR="00BD663A" w:rsidRPr="00554901" w:rsidRDefault="00BD663A" w:rsidP="00554901">
      <w:pPr>
        <w:jc w:val="both"/>
        <w:rPr>
          <w:bCs/>
          <w:sz w:val="28"/>
          <w:szCs w:val="28"/>
        </w:rPr>
      </w:pPr>
      <w:r w:rsidRPr="00554901">
        <w:rPr>
          <w:bCs/>
          <w:sz w:val="28"/>
          <w:szCs w:val="28"/>
        </w:rPr>
        <w:t xml:space="preserve"> </w:t>
      </w:r>
    </w:p>
    <w:p w:rsidR="00BD663A" w:rsidRPr="00554901" w:rsidRDefault="00BD663A" w:rsidP="00554901">
      <w:pPr>
        <w:jc w:val="both"/>
        <w:rPr>
          <w:sz w:val="28"/>
          <w:szCs w:val="28"/>
        </w:rPr>
      </w:pPr>
      <w:r w:rsidRPr="00554901">
        <w:rPr>
          <w:sz w:val="28"/>
          <w:szCs w:val="28"/>
        </w:rPr>
        <w:t>L’Université des Grands Lacs vous souhaite la bienvenue et plein succès dans vos études.</w:t>
      </w:r>
    </w:p>
    <w:p w:rsidR="00BD663A" w:rsidRPr="00554901" w:rsidRDefault="00BD663A" w:rsidP="00554901">
      <w:pPr>
        <w:spacing w:line="240" w:lineRule="exact"/>
        <w:ind w:left="3540" w:firstLine="708"/>
        <w:jc w:val="both"/>
        <w:rPr>
          <w:bCs/>
          <w:sz w:val="28"/>
          <w:szCs w:val="28"/>
        </w:rPr>
      </w:pPr>
    </w:p>
    <w:p w:rsidR="00BD663A" w:rsidRPr="00554901" w:rsidRDefault="00BD663A" w:rsidP="00554901">
      <w:pPr>
        <w:spacing w:line="240" w:lineRule="exact"/>
        <w:ind w:left="3540" w:firstLine="708"/>
        <w:jc w:val="both"/>
        <w:rPr>
          <w:bCs/>
          <w:sz w:val="28"/>
          <w:szCs w:val="28"/>
        </w:rPr>
      </w:pPr>
    </w:p>
    <w:p w:rsidR="000F175A" w:rsidRDefault="00BD663A" w:rsidP="000F175A">
      <w:pPr>
        <w:spacing w:line="240" w:lineRule="exact"/>
        <w:ind w:left="3540" w:firstLine="708"/>
        <w:jc w:val="both"/>
        <w:rPr>
          <w:bCs/>
          <w:sz w:val="28"/>
          <w:szCs w:val="28"/>
        </w:rPr>
      </w:pPr>
      <w:r w:rsidRPr="00554901">
        <w:rPr>
          <w:bCs/>
          <w:sz w:val="28"/>
          <w:szCs w:val="28"/>
        </w:rPr>
        <w:t>Fait à Bujumbura, le 26/1/2018</w:t>
      </w:r>
    </w:p>
    <w:p w:rsidR="000F175A" w:rsidRDefault="000F175A" w:rsidP="000F175A">
      <w:pPr>
        <w:spacing w:line="240" w:lineRule="exact"/>
        <w:ind w:left="3540" w:firstLine="708"/>
        <w:jc w:val="both"/>
        <w:rPr>
          <w:bCs/>
          <w:sz w:val="28"/>
          <w:szCs w:val="28"/>
        </w:rPr>
      </w:pPr>
    </w:p>
    <w:p w:rsidR="00BD663A" w:rsidRPr="00554901" w:rsidRDefault="000F175A" w:rsidP="000F175A">
      <w:pPr>
        <w:spacing w:line="240" w:lineRule="exact"/>
        <w:ind w:left="35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BD663A" w:rsidRPr="00554901" w:rsidRDefault="000F175A" w:rsidP="00554901">
      <w:pPr>
        <w:spacing w:line="240" w:lineRule="exact"/>
        <w:ind w:left="1416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Pr="00554901">
        <w:rPr>
          <w:bCs/>
          <w:sz w:val="28"/>
          <w:szCs w:val="28"/>
        </w:rPr>
        <w:t>Le Recteur</w:t>
      </w:r>
    </w:p>
    <w:p w:rsidR="00BD663A" w:rsidRPr="00554901" w:rsidRDefault="00BD663A" w:rsidP="00554901">
      <w:pPr>
        <w:spacing w:line="240" w:lineRule="exact"/>
        <w:ind w:left="1416" w:firstLine="708"/>
        <w:jc w:val="both"/>
        <w:rPr>
          <w:bCs/>
          <w:sz w:val="28"/>
          <w:szCs w:val="28"/>
        </w:rPr>
      </w:pPr>
    </w:p>
    <w:p w:rsidR="00BD663A" w:rsidRPr="00554901" w:rsidRDefault="00BD663A" w:rsidP="00554901">
      <w:pPr>
        <w:spacing w:line="240" w:lineRule="exact"/>
        <w:ind w:left="1416" w:firstLine="708"/>
        <w:jc w:val="both"/>
        <w:rPr>
          <w:bCs/>
          <w:sz w:val="28"/>
          <w:szCs w:val="28"/>
        </w:rPr>
      </w:pPr>
    </w:p>
    <w:p w:rsidR="00BD663A" w:rsidRPr="00554901" w:rsidRDefault="000F175A" w:rsidP="00554901">
      <w:pPr>
        <w:spacing w:line="240" w:lineRule="exact"/>
        <w:ind w:left="21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D663A" w:rsidRPr="00554901">
        <w:rPr>
          <w:bCs/>
          <w:sz w:val="28"/>
          <w:szCs w:val="28"/>
        </w:rPr>
        <w:t>Monseigneur NDORICIMPA Herménégilde</w:t>
      </w:r>
    </w:p>
    <w:p w:rsidR="00BD663A" w:rsidRPr="00554901" w:rsidRDefault="000F175A" w:rsidP="00554901">
      <w:pPr>
        <w:spacing w:line="240" w:lineRule="exact"/>
        <w:ind w:left="35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554901" w:rsidRPr="00554901">
        <w:rPr>
          <w:bCs/>
          <w:sz w:val="28"/>
          <w:szCs w:val="28"/>
        </w:rPr>
        <w:t>Ph.D</w:t>
      </w:r>
      <w:r w:rsidR="00554901">
        <w:rPr>
          <w:bCs/>
          <w:sz w:val="28"/>
          <w:szCs w:val="28"/>
        </w:rPr>
        <w:t xml:space="preserve"> &amp;</w:t>
      </w:r>
      <w:r w:rsidR="00554901" w:rsidRPr="00554901">
        <w:rPr>
          <w:bCs/>
          <w:sz w:val="28"/>
          <w:szCs w:val="28"/>
        </w:rPr>
        <w:t xml:space="preserve"> D.Th</w:t>
      </w:r>
    </w:p>
    <w:p w:rsidR="00BD663A" w:rsidRPr="00554901" w:rsidRDefault="00BD663A" w:rsidP="00554901">
      <w:pPr>
        <w:spacing w:line="240" w:lineRule="exact"/>
        <w:ind w:left="708" w:firstLine="708"/>
        <w:jc w:val="both"/>
        <w:rPr>
          <w:bCs/>
          <w:sz w:val="28"/>
          <w:szCs w:val="28"/>
        </w:rPr>
      </w:pPr>
      <w:r w:rsidRPr="00554901">
        <w:rPr>
          <w:bCs/>
          <w:sz w:val="28"/>
          <w:szCs w:val="28"/>
        </w:rPr>
        <w:lastRenderedPageBreak/>
        <w:tab/>
      </w:r>
    </w:p>
    <w:p w:rsidR="00B42477" w:rsidRDefault="00B42477"/>
    <w:sectPr w:rsidR="00B42477" w:rsidSect="000F175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3F4"/>
    <w:multiLevelType w:val="hybridMultilevel"/>
    <w:tmpl w:val="039A63E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3E87"/>
    <w:multiLevelType w:val="hybridMultilevel"/>
    <w:tmpl w:val="147889B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42E22"/>
    <w:multiLevelType w:val="hybridMultilevel"/>
    <w:tmpl w:val="1C0EABEE"/>
    <w:lvl w:ilvl="0" w:tplc="080C000F">
      <w:start w:val="1"/>
      <w:numFmt w:val="decimal"/>
      <w:lvlText w:val="%1."/>
      <w:lvlJc w:val="left"/>
      <w:pPr>
        <w:ind w:left="780" w:hanging="360"/>
      </w:pPr>
    </w:lvl>
    <w:lvl w:ilvl="1" w:tplc="080C0019" w:tentative="1">
      <w:start w:val="1"/>
      <w:numFmt w:val="lowerLetter"/>
      <w:lvlText w:val="%2."/>
      <w:lvlJc w:val="left"/>
      <w:pPr>
        <w:ind w:left="1500" w:hanging="360"/>
      </w:p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</w:lvl>
    <w:lvl w:ilvl="3" w:tplc="080C000F" w:tentative="1">
      <w:start w:val="1"/>
      <w:numFmt w:val="decimal"/>
      <w:lvlText w:val="%4."/>
      <w:lvlJc w:val="left"/>
      <w:pPr>
        <w:ind w:left="2940" w:hanging="360"/>
      </w:p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</w:lvl>
    <w:lvl w:ilvl="6" w:tplc="080C000F" w:tentative="1">
      <w:start w:val="1"/>
      <w:numFmt w:val="decimal"/>
      <w:lvlText w:val="%7."/>
      <w:lvlJc w:val="left"/>
      <w:pPr>
        <w:ind w:left="5100" w:hanging="360"/>
      </w:p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D663A"/>
    <w:rsid w:val="000F175A"/>
    <w:rsid w:val="00554901"/>
    <w:rsid w:val="007E6D9A"/>
    <w:rsid w:val="0091440E"/>
    <w:rsid w:val="00A30E50"/>
    <w:rsid w:val="00B42477"/>
    <w:rsid w:val="00BD663A"/>
    <w:rsid w:val="00C61011"/>
    <w:rsid w:val="00E4151A"/>
    <w:rsid w:val="00E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BD66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D663A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7E6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</dc:creator>
  <cp:lastModifiedBy>Firmin</cp:lastModifiedBy>
  <cp:revision>6</cp:revision>
  <dcterms:created xsi:type="dcterms:W3CDTF">2018-01-29T16:04:00Z</dcterms:created>
  <dcterms:modified xsi:type="dcterms:W3CDTF">2018-01-30T07:35:00Z</dcterms:modified>
</cp:coreProperties>
</file>